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2.png" ContentType="image/png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Информационная</w:t>
      </w:r>
      <w:r>
        <w:t xml:space="preserve"> </w:t>
      </w:r>
      <w:r>
        <w:t xml:space="preserve">безопасность</w:t>
      </w:r>
    </w:p>
    <w:p>
      <w:pPr>
        <w:pStyle w:val="Author"/>
      </w:pPr>
      <w:r>
        <w:t xml:space="preserve">Евдокимова</w:t>
      </w:r>
      <w:r>
        <w:t xml:space="preserve"> </w:t>
      </w:r>
      <w:r>
        <w:t xml:space="preserve">Юлия</w:t>
      </w:r>
      <w:r>
        <w:t xml:space="preserve"> </w:t>
      </w:r>
      <w:r>
        <w:t xml:space="preserve">Константиновна</w:t>
      </w:r>
      <w:r>
        <w:t xml:space="preserve"> </w:t>
      </w:r>
      <w:r>
        <w:t xml:space="preserve">НПИбд-01-18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Получить практические навыки работы в консоли с расширенными атрибутами файлов.</w:t>
      </w:r>
    </w:p>
    <w:bookmarkEnd w:id="20"/>
    <w:bookmarkStart w:id="28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От имени пользователя guest определила расширенные атрибуты файла /home/guest/dir1/file1. Установила командой: chmod 600 file1 на файл file1 права, разрешающие чтение и запись для владельца файла. Попробовала установить на файл /home/guest/dir1/file1 расширенный атрибут a от имени пользователя guest: chattr +a /home/guest/dir1/file1. В ответ мы получили отказ от выполнения операции.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Права на файл, изменение атрибутов" title="" id="1" name="Picture"/>
            <a:graphic>
              <a:graphicData uri="http://schemas.openxmlformats.org/drawingml/2006/picture">
                <pic:pic>
                  <pic:nvPicPr>
                    <pic:cNvPr descr="images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Права на файл, изменение атрибутов</w:t>
      </w:r>
    </w:p>
    <w:p>
      <w:pPr>
        <w:numPr>
          <w:ilvl w:val="0"/>
          <w:numId w:val="1002"/>
        </w:numPr>
        <w:pStyle w:val="Compact"/>
      </w:pPr>
      <w:r>
        <w:t xml:space="preserve">Попробовала установить расширенный атрибут</w:t>
      </w:r>
      <w:r>
        <w:t xml:space="preserve"> </w:t>
      </w:r>
      <w:r>
        <w:t xml:space="preserve">“</w:t>
      </w:r>
      <w:r>
        <w:t xml:space="preserve">a</w:t>
      </w:r>
      <w:r>
        <w:t xml:space="preserve">”</w:t>
      </w:r>
      <w:r>
        <w:t xml:space="preserve"> </w:t>
      </w:r>
      <w:r>
        <w:t xml:space="preserve">на файл /home/guest/dir1/file1 от имени суперпользователя.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Установка расширенного атрибута “а”" title="" id="1" name="Picture"/>
            <a:graphic>
              <a:graphicData uri="http://schemas.openxmlformats.org/drawingml/2006/picture">
                <pic:pic>
                  <pic:nvPicPr>
                    <pic:cNvPr descr="images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расширенного атрибута</w:t>
      </w:r>
      <w:r>
        <w:t xml:space="preserve"> </w:t>
      </w:r>
      <w:r>
        <w:t xml:space="preserve">“</w:t>
      </w:r>
      <w:r>
        <w:t xml:space="preserve">а</w:t>
      </w:r>
      <w:r>
        <w:t xml:space="preserve">”</w:t>
      </w:r>
    </w:p>
    <w:p>
      <w:pPr>
        <w:numPr>
          <w:ilvl w:val="0"/>
          <w:numId w:val="1003"/>
        </w:numPr>
        <w:pStyle w:val="Compact"/>
      </w:pPr>
      <w:r>
        <w:t xml:space="preserve">От пользователя guest проверила правильность установления атрибута: lsattr /home/guest/dir1/file1. Выполнила дозапись в файл file1 слова «test» командой: echo</w:t>
      </w:r>
      <w:r>
        <w:t xml:space="preserve"> </w:t>
      </w:r>
      <w:r>
        <w:t xml:space="preserve">“</w:t>
      </w:r>
      <w:r>
        <w:t xml:space="preserve">test</w:t>
      </w:r>
      <w:r>
        <w:t xml:space="preserve">”</w:t>
      </w:r>
      <w:r>
        <w:t xml:space="preserve"> </w:t>
      </w:r>
      <w:r>
        <w:t xml:space="preserve">/home/guest/dir1/file1. После этого выполнила чтение файла file1 командой cat /home/guest/dir1/file1 и убедилась, что слово test успешно записано в file1. Попробовала удалить файл file1, стереть имеющуюся в нем информацию командой: echo</w:t>
      </w:r>
      <w:r>
        <w:t xml:space="preserve"> </w:t>
      </w:r>
      <w:r>
        <w:t xml:space="preserve">“</w:t>
      </w:r>
      <w:r>
        <w:t xml:space="preserve">abcd</w:t>
      </w:r>
      <w:r>
        <w:t xml:space="preserve">”</w:t>
      </w:r>
      <w:r>
        <w:t xml:space="preserve"> </w:t>
      </w:r>
      <w:r>
        <w:t xml:space="preserve">&gt; /home/guest/dirl/file1 - не удалось. Попробовала переименовать файл - не удалось. Попробовала с помощью команды: chmod 000 file1 установить на файл file1 права, запрещающие чтение и запись для владельца файла - не удалось.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Тест файла с установленным атрибутом “а”" title="" id="1" name="Picture"/>
            <a:graphic>
              <a:graphicData uri="http://schemas.openxmlformats.org/drawingml/2006/picture">
                <pic:pic>
                  <pic:nvPicPr>
                    <pic:cNvPr descr="images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Тест файла с установленным атрибутом</w:t>
      </w:r>
      <w:r>
        <w:t xml:space="preserve"> </w:t>
      </w:r>
      <w:r>
        <w:t xml:space="preserve">“</w:t>
      </w:r>
      <w:r>
        <w:t xml:space="preserve">а</w:t>
      </w:r>
      <w:r>
        <w:t xml:space="preserve">”</w:t>
      </w:r>
    </w:p>
    <w:p>
      <w:pPr>
        <w:numPr>
          <w:ilvl w:val="0"/>
          <w:numId w:val="1004"/>
        </w:numPr>
        <w:pStyle w:val="Compact"/>
      </w:pPr>
      <w:r>
        <w:t xml:space="preserve">Сняла расширенный атрибут</w:t>
      </w:r>
      <w:r>
        <w:t xml:space="preserve"> </w:t>
      </w:r>
      <w:r>
        <w:t xml:space="preserve">“</w:t>
      </w:r>
      <w:r>
        <w:t xml:space="preserve">a</w:t>
      </w:r>
      <w:r>
        <w:t xml:space="preserve">”</w:t>
      </w:r>
      <w:r>
        <w:t xml:space="preserve"> </w:t>
      </w:r>
      <w:r>
        <w:t xml:space="preserve">с файла /home/guest/dirl/file1 от имени суперпользователя.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Снятие расширенного атрибута “а”" title="" id="1" name="Picture"/>
            <a:graphic>
              <a:graphicData uri="http://schemas.openxmlformats.org/drawingml/2006/picture">
                <pic:pic>
                  <pic:nvPicPr>
                    <pic:cNvPr descr="images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Снятие расширенного атрибута</w:t>
      </w:r>
      <w:r>
        <w:t xml:space="preserve"> </w:t>
      </w:r>
      <w:r>
        <w:t xml:space="preserve">“</w:t>
      </w:r>
      <w:r>
        <w:t xml:space="preserve">а</w:t>
      </w:r>
      <w:r>
        <w:t xml:space="preserve">”</w:t>
      </w:r>
    </w:p>
    <w:p>
      <w:pPr>
        <w:numPr>
          <w:ilvl w:val="0"/>
          <w:numId w:val="1005"/>
        </w:numPr>
        <w:pStyle w:val="Compact"/>
      </w:pPr>
      <w:r>
        <w:t xml:space="preserve">Повторила операции, которые ранее не удавалось выполнить. После снятия атрибута</w:t>
      </w:r>
      <w:r>
        <w:t xml:space="preserve"> </w:t>
      </w:r>
      <w:r>
        <w:t xml:space="preserve">“</w:t>
      </w:r>
      <w:r>
        <w:t xml:space="preserve">а</w:t>
      </w:r>
      <w:r>
        <w:t xml:space="preserve">”</w:t>
      </w:r>
      <w:r>
        <w:t xml:space="preserve"> </w:t>
      </w:r>
      <w:r>
        <w:t xml:space="preserve">мы можем выполнять все действия.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Тест файла после снятия атрибута “а”" title="" id="1" name="Picture"/>
            <a:graphic>
              <a:graphicData uri="http://schemas.openxmlformats.org/drawingml/2006/picture">
                <pic:pic>
                  <pic:nvPicPr>
                    <pic:cNvPr descr="images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Тест файла после снятия атрибута</w:t>
      </w:r>
      <w:r>
        <w:t xml:space="preserve"> </w:t>
      </w:r>
      <w:r>
        <w:t xml:space="preserve">“</w:t>
      </w:r>
      <w:r>
        <w:t xml:space="preserve">а</w:t>
      </w:r>
      <w:r>
        <w:t xml:space="preserve">”</w:t>
      </w:r>
    </w:p>
    <w:p>
      <w:pPr>
        <w:numPr>
          <w:ilvl w:val="0"/>
          <w:numId w:val="1006"/>
        </w:numPr>
        <w:pStyle w:val="Compact"/>
      </w:pPr>
      <w:r>
        <w:t xml:space="preserve">Установила расширенный атрибут</w:t>
      </w:r>
      <w:r>
        <w:t xml:space="preserve"> </w:t>
      </w:r>
      <w:r>
        <w:t xml:space="preserve">“</w:t>
      </w:r>
      <w:r>
        <w:t xml:space="preserve">i</w:t>
      </w:r>
      <w:r>
        <w:t xml:space="preserve">”</w:t>
      </w:r>
      <w:r>
        <w:t xml:space="preserve"> </w:t>
      </w:r>
      <w:r>
        <w:t xml:space="preserve">на файл /home/guest/dir1/file1 от имени суперпользователя.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Установка расширенного атрибута “i”" title="" id="1" name="Picture"/>
            <a:graphic>
              <a:graphicData uri="http://schemas.openxmlformats.org/drawingml/2006/picture">
                <pic:pic>
                  <pic:nvPicPr>
                    <pic:cNvPr descr="images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расширенного атрибута</w:t>
      </w:r>
      <w:r>
        <w:t xml:space="preserve"> </w:t>
      </w:r>
      <w:r>
        <w:t xml:space="preserve">“</w:t>
      </w:r>
      <w:r>
        <w:t xml:space="preserve">i</w:t>
      </w:r>
      <w:r>
        <w:t xml:space="preserve">”</w:t>
      </w:r>
    </w:p>
    <w:p>
      <w:pPr>
        <w:numPr>
          <w:ilvl w:val="0"/>
          <w:numId w:val="1007"/>
        </w:numPr>
        <w:pStyle w:val="Compact"/>
      </w:pPr>
      <w:r>
        <w:t xml:space="preserve">Повторила по шагам наши операции. С установленным атрибутом</w:t>
      </w:r>
      <w:r>
        <w:t xml:space="preserve"> </w:t>
      </w:r>
      <w:r>
        <w:t xml:space="preserve">“</w:t>
      </w:r>
      <w:r>
        <w:t xml:space="preserve">i</w:t>
      </w:r>
      <w:r>
        <w:t xml:space="preserve">”</w:t>
      </w:r>
      <w:r>
        <w:t xml:space="preserve"> </w:t>
      </w:r>
      <w:r>
        <w:t xml:space="preserve">нам не удается выполнить ни одного действия.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Тест файла с установленным атрибутом “i”" title="" id="1" name="Picture"/>
            <a:graphic>
              <a:graphicData uri="http://schemas.openxmlformats.org/drawingml/2006/picture">
                <pic:pic>
                  <pic:nvPicPr>
                    <pic:cNvPr descr="images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Тест файла с установленным атрибутом</w:t>
      </w:r>
      <w:r>
        <w:t xml:space="preserve"> </w:t>
      </w:r>
      <w:r>
        <w:t xml:space="preserve">“</w:t>
      </w:r>
      <w:r>
        <w:t xml:space="preserve">i</w:t>
      </w:r>
      <w:r>
        <w:t xml:space="preserve">”</w:t>
      </w:r>
    </w:p>
    <w:bookmarkEnd w:id="28"/>
    <w:bookmarkStart w:id="29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результате выполнения работы я повысила свои навыки использования интерфейса командой строки (CLI), познакомилась на примерах с тем, как используются основные и расширенные атрибуты при разграничении доступа. Опробовала действие на практике расширенных атрибутов «а» и «i».</w:t>
      </w:r>
    </w:p>
    <w:bookmarkEnd w:id="2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b3cbbdee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4fbe019a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91a27d85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615f1ed2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№4</dc:title>
  <dc:creator>Евдокимова Юлия Константиновна НПИбд-01-18</dc:creator>
  <dc:language>ru-RU</dc:language>
  <cp:keywords/>
  <dcterms:created xsi:type="dcterms:W3CDTF">2022-02-19T14:22:10Z</dcterms:created>
  <dcterms:modified xsi:type="dcterms:W3CDTF">2022-02-19T14:22:10Z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ainfontoptions">
    <vt:lpwstr>Ligatures=TeX</vt:lpwstr>
  </property>
  <property fmtid="{D5CDD505-2E9C-101B-9397-08002B2CF9AE}" pid="40" name="monofont">
    <vt:lpwstr>PT Mono</vt:lpwstr>
  </property>
  <property fmtid="{D5CDD505-2E9C-101B-9397-08002B2CF9AE}" pid="41" name="monofontoptions">
    <vt:lpwstr>Scale=MatchLowercase</vt:lpwstr>
  </property>
  <property fmtid="{D5CDD505-2E9C-101B-9397-08002B2CF9AE}" pid="42" name="nameInLink">
    <vt:lpwstr>False</vt:lpwstr>
  </property>
  <property fmtid="{D5CDD505-2E9C-101B-9397-08002B2CF9AE}" pid="43" name="numberSections">
    <vt:lpwstr>False</vt:lpwstr>
  </property>
  <property fmtid="{D5CDD505-2E9C-101B-9397-08002B2CF9AE}" pid="44" name="pairDelim">
    <vt:lpwstr>, </vt:lpwstr>
  </property>
  <property fmtid="{D5CDD505-2E9C-101B-9397-08002B2CF9AE}" pid="45" name="papersize">
    <vt:lpwstr>a4paper</vt:lpwstr>
  </property>
  <property fmtid="{D5CDD505-2E9C-101B-9397-08002B2CF9AE}" pid="46" name="pdf-engine">
    <vt:lpwstr>lualatex</vt:lpwstr>
  </property>
  <property fmtid="{D5CDD505-2E9C-101B-9397-08002B2CF9AE}" pid="47" name="polyglossia-lang">
    <vt:lpwstr>russian</vt:lpwstr>
  </property>
  <property fmtid="{D5CDD505-2E9C-101B-9397-08002B2CF9AE}" pid="48" name="polyglossia-otherlangs">
    <vt:lpwstr>english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romanfont">
    <vt:lpwstr>PT Serif</vt:lpwstr>
  </property>
  <property fmtid="{D5CDD505-2E9C-101B-9397-08002B2CF9AE}" pid="53" name="romanfontoptions">
    <vt:lpwstr>Ligatures=TeX</vt:lpwstr>
  </property>
  <property fmtid="{D5CDD505-2E9C-101B-9397-08002B2CF9AE}" pid="54" name="sansfont">
    <vt:lpwstr>PT Sans</vt:lpwstr>
  </property>
  <property fmtid="{D5CDD505-2E9C-101B-9397-08002B2CF9AE}" pid="55" name="sansfontoptions">
    <vt:lpwstr>Ligatures=TeX,Scale=MatchLowercase</vt:lpwstr>
  </property>
  <property fmtid="{D5CDD505-2E9C-101B-9397-08002B2CF9AE}" pid="56" name="secHeaderDelim">
    <vt:lpwstr> </vt:lpwstr>
  </property>
  <property fmtid="{D5CDD505-2E9C-101B-9397-08002B2CF9AE}" pid="57" name="secHeaderTemplate">
    <vt:lpwstr>isecHeaderDelim[n]t</vt:lpwstr>
  </property>
  <property fmtid="{D5CDD505-2E9C-101B-9397-08002B2CF9AE}" pid="58" name="secLabels">
    <vt:lpwstr>arabic</vt:lpwstr>
  </property>
  <property fmtid="{D5CDD505-2E9C-101B-9397-08002B2CF9AE}" pid="59" name="secPrefix">
    <vt:lpwstr/>
  </property>
  <property fmtid="{D5CDD505-2E9C-101B-9397-08002B2CF9AE}" pid="60" name="secPrefixTemplate">
    <vt:lpwstr>p i</vt:lpwstr>
  </property>
  <property fmtid="{D5CDD505-2E9C-101B-9397-08002B2CF9AE}" pid="61" name="sectionsDepth">
    <vt:lpwstr>0</vt:lpwstr>
  </property>
  <property fmtid="{D5CDD505-2E9C-101B-9397-08002B2CF9AE}" pid="62" name="subfigGrid">
    <vt:lpwstr>False</vt:lpwstr>
  </property>
  <property fmtid="{D5CDD505-2E9C-101B-9397-08002B2CF9AE}" pid="63" name="subfigLabels">
    <vt:lpwstr>alpha a</vt:lpwstr>
  </property>
  <property fmtid="{D5CDD505-2E9C-101B-9397-08002B2CF9AE}" pid="64" name="subfigureChildTemplate">
    <vt:lpwstr>i</vt:lpwstr>
  </property>
  <property fmtid="{D5CDD505-2E9C-101B-9397-08002B2CF9AE}" pid="65" name="subfigureRefIndexTemplate">
    <vt:lpwstr>isuf (s)</vt:lpwstr>
  </property>
  <property fmtid="{D5CDD505-2E9C-101B-9397-08002B2CF9AE}" pid="66" name="subfigureTemplate">
    <vt:lpwstr>figureTitle ititleDelim t. ccs</vt:lpwstr>
  </property>
  <property fmtid="{D5CDD505-2E9C-101B-9397-08002B2CF9AE}" pid="67" name="subtitle">
    <vt:lpwstr>Информационная безопасность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